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C9" w:rsidRPr="003049C9" w:rsidRDefault="003049C9" w:rsidP="003049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2400" cy="61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C9" w:rsidRPr="003049C9" w:rsidRDefault="003049C9" w:rsidP="0030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3049C9" w:rsidRPr="003049C9" w:rsidRDefault="003049C9" w:rsidP="0030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РОТМІСТРІВСЬКА СІЛЬСЬКА РАДА</w:t>
      </w:r>
    </w:p>
    <w:p w:rsidR="003049C9" w:rsidRPr="003049C9" w:rsidRDefault="003049C9" w:rsidP="0030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049C9" w:rsidRPr="003049C9" w:rsidRDefault="003049C9" w:rsidP="0030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9C9" w:rsidRPr="003049C9" w:rsidRDefault="003049C9" w:rsidP="0030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3049C9" w:rsidRPr="003049C9" w:rsidRDefault="003049C9" w:rsidP="0030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C9" w:rsidRPr="003049C9" w:rsidRDefault="003049C9" w:rsidP="0030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28.08.2020                                                                                                          № 35 </w:t>
      </w:r>
    </w:p>
    <w:p w:rsidR="003049C9" w:rsidRPr="003049C9" w:rsidRDefault="003049C9" w:rsidP="0030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C9" w:rsidRPr="003049C9" w:rsidRDefault="003049C9" w:rsidP="0030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закріплення території обслуговування </w:t>
      </w:r>
    </w:p>
    <w:p w:rsidR="003049C9" w:rsidRPr="003049C9" w:rsidRDefault="003049C9" w:rsidP="0030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закладами дошкільної та загальної середньої </w:t>
      </w:r>
    </w:p>
    <w:p w:rsidR="003049C9" w:rsidRPr="003049C9" w:rsidRDefault="003049C9" w:rsidP="0030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на 2020-2021 навчальний рік</w:t>
      </w:r>
    </w:p>
    <w:p w:rsidR="003049C9" w:rsidRPr="003049C9" w:rsidRDefault="003049C9" w:rsidP="0030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7511" w:rsidRPr="001A7511" w:rsidRDefault="003049C9" w:rsidP="001A7511">
      <w:pPr>
        <w:keepNext/>
        <w:numPr>
          <w:ilvl w:val="0"/>
          <w:numId w:val="34"/>
        </w:numPr>
        <w:suppressAutoHyphens/>
        <w:spacing w:line="240" w:lineRule="auto"/>
        <w:ind w:firstLine="708"/>
        <w:jc w:val="both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3049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9C9">
        <w:rPr>
          <w:rFonts w:ascii="Times New Roman" w:eastAsia="Calibri" w:hAnsi="Times New Roman" w:cs="Times New Roman"/>
          <w:sz w:val="28"/>
          <w:szCs w:val="28"/>
        </w:rPr>
        <w:t>Відповідно до пункту 1 частини а  статті 32 Закону України “Про місцеве самоврядування в Україні”,</w:t>
      </w:r>
      <w:r w:rsidRPr="0030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53 Конституції України, статей 30 та 66 Закону України «Про освіту»,статті 18 Закону України «Про загальну середню освіту», 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здобуття громадянами України загальної середньої освіти та підготовки дітей до навчання в школі, виконком сільської  ради </w:t>
      </w:r>
    </w:p>
    <w:p w:rsidR="003049C9" w:rsidRPr="001A7511" w:rsidRDefault="003049C9" w:rsidP="001A7511">
      <w:pPr>
        <w:keepNext/>
        <w:numPr>
          <w:ilvl w:val="0"/>
          <w:numId w:val="34"/>
        </w:numPr>
        <w:suppressAutoHyphens/>
        <w:spacing w:line="240" w:lineRule="auto"/>
        <w:ind w:firstLine="708"/>
        <w:jc w:val="both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3049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ИРІШИВ:</w:t>
      </w:r>
    </w:p>
    <w:p w:rsidR="003049C9" w:rsidRPr="003049C9" w:rsidRDefault="003049C9" w:rsidP="001A7511">
      <w:pPr>
        <w:tabs>
          <w:tab w:val="num" w:pos="0"/>
        </w:tabs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1. Закріпити території обслуговування за закладами дошкільної та загальної середньої освіти на 2020-2021 навчальний рік згідно з додатками 1, 2.</w:t>
      </w:r>
    </w:p>
    <w:p w:rsidR="003049C9" w:rsidRPr="003049C9" w:rsidRDefault="003049C9" w:rsidP="001A7511">
      <w:pPr>
        <w:tabs>
          <w:tab w:val="num" w:pos="0"/>
        </w:tabs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2. Директорам закладів дошкільної, загальної середньої  освіти:</w:t>
      </w:r>
    </w:p>
    <w:p w:rsidR="003049C9" w:rsidRPr="003049C9" w:rsidRDefault="003049C9" w:rsidP="001A7511">
      <w:pPr>
        <w:tabs>
          <w:tab w:val="num" w:pos="0"/>
        </w:tabs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2.1. Вести облік здобувачів освіти відповідно до Порядку ведення обліку дітей дошкільного, шкільного віку та учнів, затвердженого постановою Кабінету Міністрів України від 13 вересня 2017 року № 684. </w:t>
      </w:r>
    </w:p>
    <w:p w:rsidR="003049C9" w:rsidRPr="003049C9" w:rsidRDefault="003049C9" w:rsidP="001A7511">
      <w:pPr>
        <w:tabs>
          <w:tab w:val="num" w:pos="0"/>
        </w:tabs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2.2. Дані про всіх учнів, які зараховані до закладу освіти, та дані про кількість вихованців, які відвідують заклад дошкільної освіти або перебувають під його соціально-педагогічним патронатом подати не пізніше 5 вересня 2020 року </w:t>
      </w:r>
      <w:r w:rsidRPr="003049C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відділу освіти,  культури, молоді та спорту,  туризму, зовнішніх  зв’язків та охорони здоров'я Ротмістрівської сільської ради.</w:t>
      </w:r>
    </w:p>
    <w:p w:rsidR="003049C9" w:rsidRPr="003049C9" w:rsidRDefault="003049C9" w:rsidP="001A7511">
      <w:pPr>
        <w:tabs>
          <w:tab w:val="num" w:pos="0"/>
        </w:tabs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lastRenderedPageBreak/>
        <w:t xml:space="preserve"> 2.3. У разі переведення учня до іншого закладу або його відрахування - заклад освіти, з якого переводиться або відраховується учень, подає не пізніше 15 числа наступного місяця відділу освіти, культури, молоді та спорту,  туризму, зовнішніх  зв’язків та охорони здоров'я Ротмістрівської сільської ради дані такого учня, у тому числі  довідку про  місце продовження  здобуття ним  освіти.</w:t>
      </w:r>
    </w:p>
    <w:p w:rsidR="003049C9" w:rsidRPr="003049C9" w:rsidRDefault="003049C9" w:rsidP="001A7511">
      <w:pPr>
        <w:tabs>
          <w:tab w:val="num" w:pos="0"/>
        </w:tabs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3. Контроль за веденням обліку здобувачів освіти закладами освіти здійснювати відділу освіти, культури, молоді та спорту,  туризму, зовнішніх  зв’язків та охорони здоров'я Ротмістрівської сільської ради</w:t>
      </w:r>
      <w:r w:rsidRPr="003049C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</w:t>
      </w:r>
    </w:p>
    <w:p w:rsidR="003049C9" w:rsidRPr="003049C9" w:rsidRDefault="003049C9" w:rsidP="001A7511">
      <w:pPr>
        <w:tabs>
          <w:tab w:val="num" w:pos="0"/>
        </w:tabs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4. Контроль за виконанням даного рішення покласти на заступника сільського  голови з питань діяльності виконавчих органів  ради </w:t>
      </w:r>
      <w:r w:rsidR="001A751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  </w:t>
      </w: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Волошина І.</w:t>
      </w:r>
      <w:r w:rsidR="001A7511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І.</w:t>
      </w:r>
    </w:p>
    <w:p w:rsidR="003049C9" w:rsidRPr="003049C9" w:rsidRDefault="003049C9" w:rsidP="003049C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tabs>
          <w:tab w:val="left" w:pos="708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049C9" w:rsidRPr="003049C9" w:rsidRDefault="003049C9" w:rsidP="003049C9">
      <w:pPr>
        <w:tabs>
          <w:tab w:val="left" w:pos="708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3049C9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Сільський голова                                                                      В.ХОВАЙБА</w:t>
      </w:r>
    </w:p>
    <w:p w:rsidR="003049C9" w:rsidRPr="003049C9" w:rsidRDefault="003049C9" w:rsidP="0030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bookmarkStart w:id="0" w:name="_GoBack"/>
      <w:bookmarkEnd w:id="0"/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lastRenderedPageBreak/>
        <w:t xml:space="preserve">Додаток 1 </w:t>
      </w: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до рішення виконкому</w:t>
      </w: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від 28.08.2020 №35</w:t>
      </w:r>
    </w:p>
    <w:p w:rsidR="003049C9" w:rsidRPr="003049C9" w:rsidRDefault="003049C9" w:rsidP="003049C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СПИСОК</w:t>
      </w:r>
    </w:p>
    <w:p w:rsidR="003049C9" w:rsidRPr="003049C9" w:rsidRDefault="003049C9" w:rsidP="003049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територій обслуговування, закріплених за закладами  загальної середньої освіти Ротмістрівської сільської ради</w:t>
      </w: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tbl>
      <w:tblPr>
        <w:tblW w:w="10207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538"/>
        <w:gridCol w:w="5103"/>
      </w:tblGrid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Заклад загальної середньої освіти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Назви населених пунктів</w:t>
            </w: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zh-CN"/>
              </w:rPr>
              <w:t xml:space="preserve">, </w:t>
            </w: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закріплених за територією обслуговування закладу освіти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Комунальний заклад «Ротмістрівський ліцей Ротмістрівської сільської ради»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Ротмістрівка, с-ще Вовківка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Комунальний заклад «Ташлицький ліцей Ротмістрівської сільської ради»</w:t>
            </w:r>
          </w:p>
          <w:p w:rsidR="003049C9" w:rsidRPr="003049C9" w:rsidRDefault="003049C9" w:rsidP="003049C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Ташлик, с-ще Степок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Комунальний заклад «Макіївський ліцей Ротмістрівської сільської ради»</w:t>
            </w:r>
          </w:p>
          <w:p w:rsidR="003049C9" w:rsidRPr="003049C9" w:rsidRDefault="003049C9" w:rsidP="003049C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с. Макіївка, </w:t>
            </w:r>
            <w:proofErr w:type="spellStart"/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с.Б.Макіївка</w:t>
            </w:r>
            <w:proofErr w:type="spellEnd"/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с.Самгородок</w:t>
            </w:r>
            <w:proofErr w:type="spellEnd"/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комунальний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заклад «Ковалиська </w:t>
            </w:r>
            <w:proofErr w:type="spellStart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гімназія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Ротмістрівської сільської ради»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Ковалиха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комунальний заклад «Мельниківська гімназія Ротмістрівської сільської ради»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Мельниківка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Комунальний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заклад «Санжариська </w:t>
            </w:r>
            <w:proofErr w:type="spellStart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початкова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школа Ротмістрівської сільської ради»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Санжариха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Комунальний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заклад «Куцівська </w:t>
            </w:r>
            <w:proofErr w:type="spellStart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початкова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школа Ротмістрівської сільської ради»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Куцівка</w:t>
            </w:r>
          </w:p>
        </w:tc>
      </w:tr>
    </w:tbl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lastRenderedPageBreak/>
        <w:t xml:space="preserve">Додаток 2 </w:t>
      </w: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до рішення виконкому</w:t>
      </w:r>
    </w:p>
    <w:p w:rsidR="003049C9" w:rsidRPr="003049C9" w:rsidRDefault="003049C9" w:rsidP="003049C9">
      <w:pPr>
        <w:suppressAutoHyphens/>
        <w:spacing w:after="0" w:line="240" w:lineRule="auto"/>
        <w:ind w:left="5664"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від 28.08.2020 №35</w:t>
      </w:r>
    </w:p>
    <w:p w:rsidR="003049C9" w:rsidRPr="003049C9" w:rsidRDefault="003049C9" w:rsidP="003049C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3049C9" w:rsidRPr="003049C9" w:rsidRDefault="003049C9" w:rsidP="003049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СПИСОК</w:t>
      </w:r>
    </w:p>
    <w:p w:rsidR="003049C9" w:rsidRPr="003049C9" w:rsidRDefault="003049C9" w:rsidP="003049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територій обслуговування, закріплених за закладами  дошкільної освіти</w:t>
      </w:r>
    </w:p>
    <w:p w:rsidR="003049C9" w:rsidRPr="003049C9" w:rsidRDefault="003049C9" w:rsidP="003049C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049C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Ротмістрівської сільської ради</w:t>
      </w:r>
    </w:p>
    <w:p w:rsidR="003049C9" w:rsidRPr="003049C9" w:rsidRDefault="003049C9" w:rsidP="003049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tbl>
      <w:tblPr>
        <w:tblW w:w="10207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538"/>
        <w:gridCol w:w="5103"/>
      </w:tblGrid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Заклад дошкільної освіти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Назви населених пунктів</w:t>
            </w: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ru-RU" w:eastAsia="zh-CN"/>
              </w:rPr>
              <w:t xml:space="preserve">, </w:t>
            </w: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закріплених за територією обслуговування закладу освіти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Заклад дошкільної освіти «Сонечко» с. Ротмістрівка Ротмістрівської сільської ради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Ротмістрівка, с-ще Вовківка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Заклад дошкільної освіти «Ромашка» </w:t>
            </w:r>
            <w:proofErr w:type="spellStart"/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с.Макіївка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Ротмістрівської сільської ради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Макіївка, с. Буда Макіївка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Заклад дошкільної освіти «Сонечко» </w:t>
            </w:r>
            <w:proofErr w:type="spellStart"/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с.Ташлик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Ротмістрівської сільської ради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Ташлик, с-ще Степок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Заклад дошкільної освіти «Дзвіночок» </w:t>
            </w:r>
            <w:proofErr w:type="spellStart"/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с.Санжариха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Ротмістрівської сільської ради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Санжариха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Заклад дошкільної освіти «Сонечко» </w:t>
            </w:r>
            <w:proofErr w:type="spellStart"/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с.Самгородок</w:t>
            </w:r>
            <w:proofErr w:type="spellEnd"/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Ротмістрівської сільської ради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с.Самгородок</w:t>
            </w:r>
            <w:proofErr w:type="spellEnd"/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Заклад дошкільної освіти «Ромашка» - відокремлений структурний підрозділ комунального закладу «Ковалиська гімназія Ротмістрівської сільської ради»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Ковалиха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Заклад дошкільної освіти «Дзвіночок»- структурний підрозділ комунального закладу «Мельниківська гімназія Ротмістрівської сільської ради»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Мельниківка</w:t>
            </w:r>
          </w:p>
        </w:tc>
      </w:tr>
      <w:tr w:rsidR="003049C9" w:rsidRPr="003049C9" w:rsidTr="00F74CF8">
        <w:tc>
          <w:tcPr>
            <w:tcW w:w="566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538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Заклад дошкільної освіти «Барвінок» - відокремлений структурний підрозділ комунального закладу «Куцівська гімназія Ротмістрівської сільської ради»</w:t>
            </w:r>
          </w:p>
        </w:tc>
        <w:tc>
          <w:tcPr>
            <w:tcW w:w="5103" w:type="dxa"/>
          </w:tcPr>
          <w:p w:rsidR="003049C9" w:rsidRPr="003049C9" w:rsidRDefault="003049C9" w:rsidP="003049C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049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с. Куцівка</w:t>
            </w:r>
          </w:p>
        </w:tc>
      </w:tr>
    </w:tbl>
    <w:p w:rsidR="001F6B62" w:rsidRPr="003049C9" w:rsidRDefault="001A7511" w:rsidP="003049C9"/>
    <w:sectPr w:rsidR="001F6B62" w:rsidRPr="003049C9" w:rsidSect="002B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4F49D8"/>
    <w:multiLevelType w:val="hybridMultilevel"/>
    <w:tmpl w:val="3AF4FB46"/>
    <w:lvl w:ilvl="0" w:tplc="AA66AEF4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E47F1"/>
    <w:multiLevelType w:val="hybridMultilevel"/>
    <w:tmpl w:val="0A40AC6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DD3049"/>
    <w:multiLevelType w:val="hybridMultilevel"/>
    <w:tmpl w:val="7CA8B556"/>
    <w:lvl w:ilvl="0" w:tplc="DC4274DC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100B18D4"/>
    <w:multiLevelType w:val="hybridMultilevel"/>
    <w:tmpl w:val="83C459E0"/>
    <w:lvl w:ilvl="0" w:tplc="5E287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6219"/>
    <w:multiLevelType w:val="hybridMultilevel"/>
    <w:tmpl w:val="38546550"/>
    <w:lvl w:ilvl="0" w:tplc="D0640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6E3425"/>
    <w:multiLevelType w:val="hybridMultilevel"/>
    <w:tmpl w:val="C4E05944"/>
    <w:lvl w:ilvl="0" w:tplc="EADED7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7523B8"/>
    <w:multiLevelType w:val="hybridMultilevel"/>
    <w:tmpl w:val="C4E05944"/>
    <w:lvl w:ilvl="0" w:tplc="EADED7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42313"/>
    <w:multiLevelType w:val="hybridMultilevel"/>
    <w:tmpl w:val="C4E05944"/>
    <w:lvl w:ilvl="0" w:tplc="EADED7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682DD4"/>
    <w:multiLevelType w:val="hybridMultilevel"/>
    <w:tmpl w:val="AD2AAD56"/>
    <w:lvl w:ilvl="0" w:tplc="178A580E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1C6347DC"/>
    <w:multiLevelType w:val="hybridMultilevel"/>
    <w:tmpl w:val="2D4A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79E1"/>
    <w:multiLevelType w:val="hybridMultilevel"/>
    <w:tmpl w:val="E0D25D5C"/>
    <w:lvl w:ilvl="0" w:tplc="8C7AB47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27E363AC"/>
    <w:multiLevelType w:val="hybridMultilevel"/>
    <w:tmpl w:val="C4E05944"/>
    <w:lvl w:ilvl="0" w:tplc="EADED7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2E47A8"/>
    <w:multiLevelType w:val="multilevel"/>
    <w:tmpl w:val="EE281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85D85"/>
    <w:multiLevelType w:val="hybridMultilevel"/>
    <w:tmpl w:val="882A13D2"/>
    <w:lvl w:ilvl="0" w:tplc="C0EC9E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B80265E">
      <w:numFmt w:val="none"/>
      <w:lvlText w:val=""/>
      <w:lvlJc w:val="left"/>
      <w:pPr>
        <w:tabs>
          <w:tab w:val="num" w:pos="360"/>
        </w:tabs>
      </w:pPr>
    </w:lvl>
    <w:lvl w:ilvl="2" w:tplc="3F366882">
      <w:numFmt w:val="none"/>
      <w:lvlText w:val=""/>
      <w:lvlJc w:val="left"/>
      <w:pPr>
        <w:tabs>
          <w:tab w:val="num" w:pos="360"/>
        </w:tabs>
      </w:pPr>
    </w:lvl>
    <w:lvl w:ilvl="3" w:tplc="99DABD26">
      <w:numFmt w:val="none"/>
      <w:lvlText w:val=""/>
      <w:lvlJc w:val="left"/>
      <w:pPr>
        <w:tabs>
          <w:tab w:val="num" w:pos="360"/>
        </w:tabs>
      </w:pPr>
    </w:lvl>
    <w:lvl w:ilvl="4" w:tplc="ECFE7E40">
      <w:numFmt w:val="none"/>
      <w:lvlText w:val=""/>
      <w:lvlJc w:val="left"/>
      <w:pPr>
        <w:tabs>
          <w:tab w:val="num" w:pos="360"/>
        </w:tabs>
      </w:pPr>
    </w:lvl>
    <w:lvl w:ilvl="5" w:tplc="CE5EAAAE">
      <w:numFmt w:val="none"/>
      <w:lvlText w:val=""/>
      <w:lvlJc w:val="left"/>
      <w:pPr>
        <w:tabs>
          <w:tab w:val="num" w:pos="360"/>
        </w:tabs>
      </w:pPr>
    </w:lvl>
    <w:lvl w:ilvl="6" w:tplc="74CE76F6">
      <w:numFmt w:val="none"/>
      <w:lvlText w:val=""/>
      <w:lvlJc w:val="left"/>
      <w:pPr>
        <w:tabs>
          <w:tab w:val="num" w:pos="360"/>
        </w:tabs>
      </w:pPr>
    </w:lvl>
    <w:lvl w:ilvl="7" w:tplc="32E4CB50">
      <w:numFmt w:val="none"/>
      <w:lvlText w:val=""/>
      <w:lvlJc w:val="left"/>
      <w:pPr>
        <w:tabs>
          <w:tab w:val="num" w:pos="360"/>
        </w:tabs>
      </w:pPr>
    </w:lvl>
    <w:lvl w:ilvl="8" w:tplc="4CAA874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B810A7"/>
    <w:multiLevelType w:val="hybridMultilevel"/>
    <w:tmpl w:val="C4E05944"/>
    <w:lvl w:ilvl="0" w:tplc="EADED74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5E5D9F"/>
    <w:multiLevelType w:val="hybridMultilevel"/>
    <w:tmpl w:val="2EFAB7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879FE"/>
    <w:multiLevelType w:val="hybridMultilevel"/>
    <w:tmpl w:val="A170EFC8"/>
    <w:lvl w:ilvl="0" w:tplc="702823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4C6465"/>
    <w:multiLevelType w:val="hybridMultilevel"/>
    <w:tmpl w:val="C95E8FB2"/>
    <w:lvl w:ilvl="0" w:tplc="F0C4425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840CC5"/>
    <w:multiLevelType w:val="hybridMultilevel"/>
    <w:tmpl w:val="973A1452"/>
    <w:lvl w:ilvl="0" w:tplc="AE2E997E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D077567"/>
    <w:multiLevelType w:val="hybridMultilevel"/>
    <w:tmpl w:val="0A40AC6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97BD4"/>
    <w:multiLevelType w:val="hybridMultilevel"/>
    <w:tmpl w:val="ADF0695E"/>
    <w:lvl w:ilvl="0" w:tplc="4D08AEF4">
      <w:start w:val="1"/>
      <w:numFmt w:val="decimal"/>
      <w:lvlText w:val="%1."/>
      <w:lvlJc w:val="left"/>
      <w:pPr>
        <w:ind w:left="128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EC698A"/>
    <w:multiLevelType w:val="hybridMultilevel"/>
    <w:tmpl w:val="289EB368"/>
    <w:lvl w:ilvl="0" w:tplc="7400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4071FD"/>
    <w:multiLevelType w:val="hybridMultilevel"/>
    <w:tmpl w:val="C840D61E"/>
    <w:lvl w:ilvl="0" w:tplc="2C92427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F70EC0"/>
    <w:multiLevelType w:val="hybridMultilevel"/>
    <w:tmpl w:val="8C528DB6"/>
    <w:lvl w:ilvl="0" w:tplc="FD72AB14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71878BF"/>
    <w:multiLevelType w:val="hybridMultilevel"/>
    <w:tmpl w:val="C4E05944"/>
    <w:lvl w:ilvl="0" w:tplc="EADED7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5D7DB4"/>
    <w:multiLevelType w:val="hybridMultilevel"/>
    <w:tmpl w:val="AD2AAD56"/>
    <w:lvl w:ilvl="0" w:tplc="178A580E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DEC76D3"/>
    <w:multiLevelType w:val="hybridMultilevel"/>
    <w:tmpl w:val="5280641A"/>
    <w:lvl w:ilvl="0" w:tplc="66D8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0D2723"/>
    <w:multiLevelType w:val="hybridMultilevel"/>
    <w:tmpl w:val="1616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E2CD1"/>
    <w:multiLevelType w:val="hybridMultilevel"/>
    <w:tmpl w:val="0A40AC6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A037EF"/>
    <w:multiLevelType w:val="hybridMultilevel"/>
    <w:tmpl w:val="C480FC2E"/>
    <w:lvl w:ilvl="0" w:tplc="15F840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CF3CE5"/>
    <w:multiLevelType w:val="hybridMultilevel"/>
    <w:tmpl w:val="6770CD8C"/>
    <w:lvl w:ilvl="0" w:tplc="15F840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763680"/>
    <w:multiLevelType w:val="multilevel"/>
    <w:tmpl w:val="F620CC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7769EF"/>
    <w:multiLevelType w:val="multilevel"/>
    <w:tmpl w:val="49D4BF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color w:val="auto"/>
        <w:sz w:val="28"/>
      </w:rPr>
    </w:lvl>
  </w:abstractNum>
  <w:num w:numId="1">
    <w:abstractNumId w:val="2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24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2"/>
  </w:num>
  <w:num w:numId="16">
    <w:abstractNumId w:val="29"/>
  </w:num>
  <w:num w:numId="17">
    <w:abstractNumId w:val="20"/>
  </w:num>
  <w:num w:numId="18">
    <w:abstractNumId w:val="2"/>
  </w:num>
  <w:num w:numId="19">
    <w:abstractNumId w:val="4"/>
  </w:num>
  <w:num w:numId="20">
    <w:abstractNumId w:val="9"/>
  </w:num>
  <w:num w:numId="21">
    <w:abstractNumId w:val="7"/>
  </w:num>
  <w:num w:numId="22">
    <w:abstractNumId w:val="25"/>
  </w:num>
  <w:num w:numId="23">
    <w:abstractNumId w:val="6"/>
  </w:num>
  <w:num w:numId="24">
    <w:abstractNumId w:val="12"/>
  </w:num>
  <w:num w:numId="25">
    <w:abstractNumId w:val="8"/>
  </w:num>
  <w:num w:numId="26">
    <w:abstractNumId w:val="26"/>
  </w:num>
  <w:num w:numId="27">
    <w:abstractNumId w:val="15"/>
  </w:num>
  <w:num w:numId="28">
    <w:abstractNumId w:val="22"/>
  </w:num>
  <w:num w:numId="29">
    <w:abstractNumId w:val="28"/>
  </w:num>
  <w:num w:numId="30">
    <w:abstractNumId w:val="18"/>
  </w:num>
  <w:num w:numId="31">
    <w:abstractNumId w:val="31"/>
  </w:num>
  <w:num w:numId="32">
    <w:abstractNumId w:val="3"/>
  </w:num>
  <w:num w:numId="33">
    <w:abstractNumId w:val="3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28"/>
    <w:rsid w:val="00031FCA"/>
    <w:rsid w:val="000D0F31"/>
    <w:rsid w:val="001A7511"/>
    <w:rsid w:val="001F031B"/>
    <w:rsid w:val="001F7C4C"/>
    <w:rsid w:val="002B3607"/>
    <w:rsid w:val="002D6CFF"/>
    <w:rsid w:val="003049C9"/>
    <w:rsid w:val="00330DE3"/>
    <w:rsid w:val="00344F03"/>
    <w:rsid w:val="00363EBF"/>
    <w:rsid w:val="003E58D2"/>
    <w:rsid w:val="00432CA9"/>
    <w:rsid w:val="004C119E"/>
    <w:rsid w:val="004D3B8D"/>
    <w:rsid w:val="004F6ACC"/>
    <w:rsid w:val="00560E8D"/>
    <w:rsid w:val="00586C43"/>
    <w:rsid w:val="006309B9"/>
    <w:rsid w:val="0064080F"/>
    <w:rsid w:val="006A6B83"/>
    <w:rsid w:val="007425E0"/>
    <w:rsid w:val="00742928"/>
    <w:rsid w:val="007C5DA3"/>
    <w:rsid w:val="007E39B5"/>
    <w:rsid w:val="007F50E5"/>
    <w:rsid w:val="00865549"/>
    <w:rsid w:val="008946B9"/>
    <w:rsid w:val="008B119C"/>
    <w:rsid w:val="009420EA"/>
    <w:rsid w:val="00975CE3"/>
    <w:rsid w:val="00980E2C"/>
    <w:rsid w:val="00981390"/>
    <w:rsid w:val="009F742F"/>
    <w:rsid w:val="00AE209A"/>
    <w:rsid w:val="00B01081"/>
    <w:rsid w:val="00BA5431"/>
    <w:rsid w:val="00C86940"/>
    <w:rsid w:val="00D5430C"/>
    <w:rsid w:val="00DD69D6"/>
    <w:rsid w:val="00EB5BB4"/>
    <w:rsid w:val="00F5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430C"/>
  </w:style>
  <w:style w:type="paragraph" w:customStyle="1" w:styleId="10">
    <w:name w:val="Абзац списка1"/>
    <w:basedOn w:val="a"/>
    <w:next w:val="a3"/>
    <w:uiPriority w:val="34"/>
    <w:qFormat/>
    <w:rsid w:val="00D54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30C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0C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D5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next w:val="a7"/>
    <w:link w:val="a8"/>
    <w:uiPriority w:val="1"/>
    <w:qFormat/>
    <w:rsid w:val="00D54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11"/>
    <w:uiPriority w:val="1"/>
    <w:rsid w:val="00D5430C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next w:val="a7"/>
    <w:uiPriority w:val="1"/>
    <w:qFormat/>
    <w:rsid w:val="00D5430C"/>
    <w:pPr>
      <w:spacing w:after="0" w:line="240" w:lineRule="auto"/>
    </w:pPr>
    <w:rPr>
      <w:rFonts w:eastAsia="Times New Roman"/>
      <w:lang w:val="en-US"/>
    </w:rPr>
  </w:style>
  <w:style w:type="table" w:styleId="a9">
    <w:name w:val="Table Grid"/>
    <w:basedOn w:val="a1"/>
    <w:uiPriority w:val="59"/>
    <w:rsid w:val="00D5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430C"/>
  </w:style>
  <w:style w:type="paragraph" w:customStyle="1" w:styleId="rvps6">
    <w:name w:val="rvps6"/>
    <w:basedOn w:val="a"/>
    <w:uiPriority w:val="99"/>
    <w:rsid w:val="00D5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5430C"/>
  </w:style>
  <w:style w:type="character" w:customStyle="1" w:styleId="12">
    <w:name w:val="Гиперссылка1"/>
    <w:basedOn w:val="a0"/>
    <w:uiPriority w:val="99"/>
    <w:unhideWhenUsed/>
    <w:rsid w:val="00D5430C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D5430C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paragraph" w:customStyle="1" w:styleId="rvps2">
    <w:name w:val="rvps2"/>
    <w:basedOn w:val="a"/>
    <w:rsid w:val="00D5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430C"/>
    <w:pPr>
      <w:ind w:left="720"/>
      <w:contextualSpacing/>
    </w:pPr>
  </w:style>
  <w:style w:type="paragraph" w:styleId="a7">
    <w:name w:val="No Spacing"/>
    <w:uiPriority w:val="1"/>
    <w:qFormat/>
    <w:rsid w:val="00D5430C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D543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2022-04-14T10:55:00Z</dcterms:created>
  <dcterms:modified xsi:type="dcterms:W3CDTF">2023-06-06T07:22:00Z</dcterms:modified>
</cp:coreProperties>
</file>